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62" w:rsidRDefault="00554662" w:rsidP="00962061">
      <w:pPr>
        <w:spacing w:after="0" w:line="240" w:lineRule="auto"/>
        <w:ind w:left="284"/>
        <w:jc w:val="right"/>
        <w:rPr>
          <w:b/>
          <w:bCs/>
        </w:rPr>
      </w:pPr>
    </w:p>
    <w:tbl>
      <w:tblPr>
        <w:tblStyle w:val="Tabellengitternetz"/>
        <w:tblW w:w="0" w:type="auto"/>
        <w:tblLayout w:type="fixed"/>
        <w:tblLook w:val="04A0"/>
      </w:tblPr>
      <w:tblGrid>
        <w:gridCol w:w="13467"/>
      </w:tblGrid>
      <w:tr w:rsidR="00554662" w:rsidTr="00B47BBB">
        <w:tc>
          <w:tcPr>
            <w:tcW w:w="13467" w:type="dxa"/>
            <w:tcBorders>
              <w:top w:val="nil"/>
              <w:left w:val="nil"/>
              <w:bottom w:val="nil"/>
              <w:right w:val="nil"/>
            </w:tcBorders>
          </w:tcPr>
          <w:p w:rsidR="00554662" w:rsidRDefault="00554662" w:rsidP="00B47BBB">
            <w:pPr>
              <w:rPr>
                <w:b/>
                <w:bCs/>
              </w:rPr>
            </w:pPr>
          </w:p>
          <w:p w:rsidR="00554662" w:rsidRDefault="00554662" w:rsidP="00B47BBB">
            <w:pPr>
              <w:rPr>
                <w:b/>
                <w:bCs/>
              </w:rPr>
            </w:pPr>
            <w:bookmarkStart w:id="0" w:name="_GoBack"/>
            <w:r w:rsidRPr="00305E5D">
              <w:rPr>
                <w:b/>
                <w:bCs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8473440" cy="1047115"/>
                  <wp:effectExtent l="0" t="0" r="3810" b="0"/>
                  <wp:docPr id="2" name="Bild 1" descr="a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a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677" cy="1073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54662" w:rsidRDefault="00890B73" w:rsidP="00B47BBB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77451B">
              <w:rPr>
                <w:rFonts w:ascii="Tahoma" w:hAnsi="Tahoma" w:cs="Tahoma"/>
                <w:bCs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2599022" cy="981075"/>
                  <wp:effectExtent l="0" t="0" r="0" b="0"/>
                  <wp:docPr id="717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6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265" cy="102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90B73" w:rsidRDefault="00890B73" w:rsidP="00B47BBB">
            <w:pPr>
              <w:spacing w:after="0" w:line="240" w:lineRule="auto"/>
              <w:rPr>
                <w:b/>
                <w:bCs/>
                <w:sz w:val="48"/>
                <w:szCs w:val="48"/>
              </w:rPr>
            </w:pPr>
          </w:p>
          <w:p w:rsidR="00890B73" w:rsidRDefault="00890B73" w:rsidP="00B47BBB">
            <w:pPr>
              <w:spacing w:after="0" w:line="240" w:lineRule="auto"/>
              <w:rPr>
                <w:b/>
                <w:bCs/>
                <w:sz w:val="48"/>
                <w:szCs w:val="48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8572500" cy="511365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561" cy="511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4662" w:rsidRDefault="00554662" w:rsidP="00B47BBB">
            <w:pPr>
              <w:spacing w:after="0" w:line="240" w:lineRule="auto"/>
              <w:rPr>
                <w:b/>
                <w:bCs/>
              </w:rPr>
            </w:pPr>
          </w:p>
          <w:p w:rsidR="007E4BA2" w:rsidRDefault="00890B73" w:rsidP="00B47BBB">
            <w:pPr>
              <w:spacing w:line="240" w:lineRule="auto"/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 w:rsidRPr="00890B73">
              <w:rPr>
                <w:rFonts w:ascii="Tahoma" w:hAnsi="Tahoma" w:cs="Tahoma"/>
                <w:b/>
                <w:sz w:val="48"/>
                <w:szCs w:val="48"/>
              </w:rPr>
              <w:t>Ausführliches Handbuch</w:t>
            </w:r>
          </w:p>
          <w:p w:rsidR="00E82C28" w:rsidRPr="00E82C28" w:rsidRDefault="00E82C28" w:rsidP="00B47BBB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2C28" w:rsidRPr="00E82C28" w:rsidRDefault="00D20701" w:rsidP="00B47BBB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de-DE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="00E82C28">
              <w:rPr>
                <w:rFonts w:ascii="Tahoma" w:hAnsi="Tahoma" w:cs="Tahoma"/>
                <w:b/>
                <w:sz w:val="24"/>
                <w:szCs w:val="24"/>
              </w:rPr>
              <w:t>. Auflage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- Version 1.26.0</w:t>
            </w:r>
          </w:p>
          <w:p w:rsidR="00554662" w:rsidRPr="00C37495" w:rsidRDefault="00554662" w:rsidP="00B47BB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54662" w:rsidRDefault="00554662" w:rsidP="00D20701">
            <w:pPr>
              <w:ind w:right="630"/>
              <w:jc w:val="right"/>
            </w:pPr>
            <w:r w:rsidRPr="001F6C81">
              <w:rPr>
                <w:b/>
                <w:bCs/>
              </w:rPr>
              <w:t xml:space="preserve">Stand </w:t>
            </w:r>
            <w:r>
              <w:rPr>
                <w:b/>
                <w:bCs/>
              </w:rPr>
              <w:t>201</w:t>
            </w:r>
            <w:r w:rsidR="00890B73">
              <w:rPr>
                <w:b/>
                <w:bCs/>
              </w:rPr>
              <w:t>7</w:t>
            </w:r>
            <w:r>
              <w:rPr>
                <w:b/>
                <w:bCs/>
              </w:rPr>
              <w:t>-0</w:t>
            </w:r>
            <w:r w:rsidR="00D20701">
              <w:rPr>
                <w:b/>
                <w:bCs/>
              </w:rPr>
              <w:t>7</w:t>
            </w:r>
            <w:r>
              <w:rPr>
                <w:b/>
                <w:bCs/>
              </w:rPr>
              <w:t>-</w:t>
            </w:r>
            <w:r w:rsidR="00D20701">
              <w:rPr>
                <w:b/>
                <w:bCs/>
              </w:rPr>
              <w:t>22</w:t>
            </w:r>
            <w:r w:rsidR="00EE6A50">
              <w:rPr>
                <w:b/>
                <w:bCs/>
              </w:rPr>
              <w:t xml:space="preserve">        </w:t>
            </w:r>
          </w:p>
        </w:tc>
      </w:tr>
    </w:tbl>
    <w:p w:rsidR="00FF1DE1" w:rsidRPr="00554662" w:rsidRDefault="00FF1DE1" w:rsidP="00962061">
      <w:pPr>
        <w:spacing w:after="0" w:line="240" w:lineRule="auto"/>
        <w:ind w:left="284"/>
        <w:rPr>
          <w:sz w:val="4"/>
          <w:szCs w:val="4"/>
        </w:rPr>
      </w:pPr>
    </w:p>
    <w:sectPr w:rsidR="00FF1DE1" w:rsidRPr="00554662" w:rsidSect="00962061">
      <w:pgSz w:w="23814" w:h="16839" w:orient="landscape" w:code="8"/>
      <w:pgMar w:top="454" w:right="1418" w:bottom="45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hyphenationZone w:val="425"/>
  <w:characterSpacingControl w:val="doNotCompress"/>
  <w:compat/>
  <w:rsids>
    <w:rsidRoot w:val="00554662"/>
    <w:rsid w:val="00554662"/>
    <w:rsid w:val="007D1956"/>
    <w:rsid w:val="007E4BA2"/>
    <w:rsid w:val="00890B73"/>
    <w:rsid w:val="00962061"/>
    <w:rsid w:val="00B47BBB"/>
    <w:rsid w:val="00C37495"/>
    <w:rsid w:val="00D20701"/>
    <w:rsid w:val="00E82C28"/>
    <w:rsid w:val="00EE6A50"/>
    <w:rsid w:val="00F53891"/>
    <w:rsid w:val="00FF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4662"/>
    <w:pPr>
      <w:spacing w:after="200" w:line="276" w:lineRule="auto"/>
    </w:pPr>
  </w:style>
  <w:style w:type="paragraph" w:styleId="berschrift2">
    <w:name w:val="heading 2"/>
    <w:basedOn w:val="Standard"/>
    <w:next w:val="Standard"/>
    <w:link w:val="berschrift2Zchn"/>
    <w:qFormat/>
    <w:rsid w:val="00554662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554662"/>
    <w:rPr>
      <w:rFonts w:ascii="Tahoma" w:eastAsia="Times New Roman" w:hAnsi="Tahoma" w:cs="Tahoma"/>
      <w:b/>
      <w:bCs/>
      <w:sz w:val="48"/>
      <w:szCs w:val="20"/>
      <w:lang w:eastAsia="de-DE"/>
    </w:rPr>
  </w:style>
  <w:style w:type="table" w:styleId="Tabellengitternetz">
    <w:name w:val="Table Grid"/>
    <w:basedOn w:val="NormaleTabelle"/>
    <w:uiPriority w:val="39"/>
    <w:rsid w:val="00554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7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Kappenberg</dc:creator>
  <cp:keywords/>
  <dc:description/>
  <cp:lastModifiedBy>Kappenberg</cp:lastModifiedBy>
  <cp:revision>6</cp:revision>
  <cp:lastPrinted>2017-03-07T11:44:00Z</cp:lastPrinted>
  <dcterms:created xsi:type="dcterms:W3CDTF">2017-03-07T11:44:00Z</dcterms:created>
  <dcterms:modified xsi:type="dcterms:W3CDTF">2017-07-23T13:26:00Z</dcterms:modified>
</cp:coreProperties>
</file>